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E6F" w:rsidRPr="00593CED" w:rsidRDefault="00520BBC" w:rsidP="00520BBC">
      <w:pPr>
        <w:jc w:val="center"/>
        <w:rPr>
          <w:b/>
          <w:i/>
          <w:color w:val="0070C0"/>
          <w:sz w:val="28"/>
          <w:szCs w:val="28"/>
          <w:lang w:val="en-US"/>
        </w:rPr>
      </w:pPr>
      <w:r w:rsidRPr="00593CED">
        <w:rPr>
          <w:b/>
          <w:i/>
          <w:color w:val="0070C0"/>
          <w:sz w:val="28"/>
          <w:szCs w:val="28"/>
          <w:lang w:val="en-US"/>
        </w:rPr>
        <w:t>S</w:t>
      </w:r>
      <w:r w:rsidR="00593CED">
        <w:rPr>
          <w:b/>
          <w:i/>
          <w:color w:val="0070C0"/>
          <w:sz w:val="28"/>
          <w:szCs w:val="28"/>
          <w:lang w:val="en-US"/>
        </w:rPr>
        <w:t>tudent Success Portfolio Program</w:t>
      </w:r>
    </w:p>
    <w:p w:rsidR="00520BBC" w:rsidRPr="00593CED" w:rsidRDefault="00520BBC" w:rsidP="00520BBC">
      <w:pPr>
        <w:jc w:val="center"/>
        <w:rPr>
          <w:b/>
          <w:sz w:val="32"/>
          <w:szCs w:val="32"/>
          <w:lang w:val="en-US"/>
        </w:rPr>
      </w:pPr>
      <w:r w:rsidRPr="00593CED">
        <w:rPr>
          <w:b/>
          <w:sz w:val="32"/>
          <w:szCs w:val="32"/>
          <w:lang w:val="en-US"/>
        </w:rPr>
        <w:t>Monthly Discussion Starters</w:t>
      </w:r>
    </w:p>
    <w:p w:rsidR="00520BBC" w:rsidRDefault="00520BBC" w:rsidP="00520BBC">
      <w:pPr>
        <w:rPr>
          <w:sz w:val="24"/>
          <w:szCs w:val="24"/>
          <w:lang w:val="en-US"/>
        </w:rPr>
      </w:pPr>
      <w:r>
        <w:rPr>
          <w:sz w:val="24"/>
          <w:szCs w:val="24"/>
          <w:lang w:val="en-US"/>
        </w:rPr>
        <w:t>In the upcoming months, we will be posting “Monthly Discussion Starters”</w:t>
      </w:r>
      <w:r w:rsidR="00593CED">
        <w:rPr>
          <w:sz w:val="24"/>
          <w:szCs w:val="24"/>
          <w:lang w:val="en-US"/>
        </w:rPr>
        <w:t xml:space="preserve"> on the website as well as placing some in our KIT magazines</w:t>
      </w:r>
      <w:r>
        <w:rPr>
          <w:sz w:val="24"/>
          <w:szCs w:val="24"/>
          <w:lang w:val="en-US"/>
        </w:rPr>
        <w:t>.  These are simply suggested questions you can use with your student relative to spar</w:t>
      </w:r>
      <w:r w:rsidR="00E44586">
        <w:rPr>
          <w:sz w:val="24"/>
          <w:szCs w:val="24"/>
          <w:lang w:val="en-US"/>
        </w:rPr>
        <w:t>k some</w:t>
      </w:r>
      <w:r>
        <w:rPr>
          <w:sz w:val="24"/>
          <w:szCs w:val="24"/>
          <w:lang w:val="en-US"/>
        </w:rPr>
        <w:t xml:space="preserve"> discussion about their portfolios.  You may have other conversations which arise spontaneously once you are talking and that is great!  </w:t>
      </w:r>
      <w:r w:rsidR="00E44586">
        <w:rPr>
          <w:sz w:val="24"/>
          <w:szCs w:val="24"/>
          <w:lang w:val="en-US"/>
        </w:rPr>
        <w:t>Each conversation will be different</w:t>
      </w:r>
      <w:r>
        <w:rPr>
          <w:sz w:val="24"/>
          <w:szCs w:val="24"/>
          <w:lang w:val="en-US"/>
        </w:rPr>
        <w:t xml:space="preserve"> because of your</w:t>
      </w:r>
      <w:r w:rsidR="00E44586">
        <w:rPr>
          <w:sz w:val="24"/>
          <w:szCs w:val="24"/>
          <w:lang w:val="en-US"/>
        </w:rPr>
        <w:t xml:space="preserve"> unique</w:t>
      </w:r>
      <w:r>
        <w:rPr>
          <w:sz w:val="24"/>
          <w:szCs w:val="24"/>
          <w:lang w:val="en-US"/>
        </w:rPr>
        <w:t xml:space="preserve"> relationship with your student rela</w:t>
      </w:r>
      <w:r w:rsidR="00E44586">
        <w:rPr>
          <w:sz w:val="24"/>
          <w:szCs w:val="24"/>
          <w:lang w:val="en-US"/>
        </w:rPr>
        <w:t>tive</w:t>
      </w:r>
      <w:r>
        <w:rPr>
          <w:sz w:val="24"/>
          <w:szCs w:val="24"/>
          <w:lang w:val="en-US"/>
        </w:rPr>
        <w:t>.  These “Monthly Discussion Starters” are suggestions to get those conversations started an</w:t>
      </w:r>
      <w:r w:rsidR="00E44586">
        <w:rPr>
          <w:sz w:val="24"/>
          <w:szCs w:val="24"/>
          <w:lang w:val="en-US"/>
        </w:rPr>
        <w:t>d support your student relative</w:t>
      </w:r>
      <w:r>
        <w:rPr>
          <w:sz w:val="24"/>
          <w:szCs w:val="24"/>
          <w:lang w:val="en-US"/>
        </w:rPr>
        <w:t xml:space="preserve"> to build a meaningful comprehensive portfolio.</w:t>
      </w:r>
    </w:p>
    <w:p w:rsidR="00520BBC" w:rsidRDefault="00520BBC" w:rsidP="00520BBC">
      <w:pPr>
        <w:rPr>
          <w:sz w:val="24"/>
          <w:szCs w:val="24"/>
          <w:lang w:val="en-US"/>
        </w:rPr>
      </w:pPr>
      <w:bookmarkStart w:id="0" w:name="_GoBack"/>
    </w:p>
    <w:tbl>
      <w:tblPr>
        <w:tblStyle w:val="TableGrid"/>
        <w:tblW w:w="0" w:type="auto"/>
        <w:tblLook w:val="04A0" w:firstRow="1" w:lastRow="0" w:firstColumn="1" w:lastColumn="0" w:noHBand="0" w:noVBand="1"/>
      </w:tblPr>
      <w:tblGrid>
        <w:gridCol w:w="9576"/>
      </w:tblGrid>
      <w:tr w:rsidR="00E44586" w:rsidTr="00E44586">
        <w:tc>
          <w:tcPr>
            <w:tcW w:w="9576" w:type="dxa"/>
          </w:tcPr>
          <w:p w:rsidR="00E44586" w:rsidRDefault="00E44586" w:rsidP="00520BBC">
            <w:pPr>
              <w:rPr>
                <w:sz w:val="24"/>
                <w:szCs w:val="24"/>
                <w:lang w:val="en-US"/>
              </w:rPr>
            </w:pPr>
          </w:p>
          <w:p w:rsidR="00E44586" w:rsidRDefault="00E44586" w:rsidP="00E44586">
            <w:pPr>
              <w:jc w:val="center"/>
              <w:rPr>
                <w:b/>
                <w:sz w:val="28"/>
                <w:szCs w:val="28"/>
                <w:lang w:val="en-US"/>
              </w:rPr>
            </w:pPr>
            <w:r w:rsidRPr="00B47513">
              <w:rPr>
                <w:b/>
                <w:sz w:val="28"/>
                <w:szCs w:val="28"/>
                <w:lang w:val="en-US"/>
              </w:rPr>
              <w:t>September Discussion Starters</w:t>
            </w:r>
          </w:p>
          <w:p w:rsidR="00B47513" w:rsidRPr="00B47513" w:rsidRDefault="00B47513" w:rsidP="00E44586">
            <w:pPr>
              <w:jc w:val="center"/>
              <w:rPr>
                <w:b/>
                <w:sz w:val="28"/>
                <w:szCs w:val="28"/>
                <w:lang w:val="en-US"/>
              </w:rPr>
            </w:pPr>
          </w:p>
          <w:p w:rsidR="00E44586" w:rsidRDefault="00E44586" w:rsidP="00E44586">
            <w:pPr>
              <w:rPr>
                <w:sz w:val="24"/>
                <w:szCs w:val="24"/>
                <w:lang w:val="en-US"/>
              </w:rPr>
            </w:pPr>
            <w:r>
              <w:rPr>
                <w:sz w:val="24"/>
                <w:szCs w:val="24"/>
                <w:lang w:val="en-US"/>
              </w:rPr>
              <w:t xml:space="preserve"> For one of your first discussion starters with your student relative, you may want to talk about how they will use the 13 sections within their portfolio.  They do not have to use all of them but may want to select to put labels on some of them to help sort their entries as they collect them.  Here are some ideas for 5 questions you could ask which will initiate this conversation.  </w:t>
            </w:r>
          </w:p>
          <w:p w:rsidR="00E44586" w:rsidRDefault="00E44586" w:rsidP="00E44586">
            <w:pPr>
              <w:pStyle w:val="ListParagraph"/>
              <w:numPr>
                <w:ilvl w:val="0"/>
                <w:numId w:val="1"/>
              </w:numPr>
              <w:rPr>
                <w:sz w:val="24"/>
                <w:szCs w:val="24"/>
                <w:lang w:val="en-US"/>
              </w:rPr>
            </w:pPr>
            <w:r>
              <w:rPr>
                <w:sz w:val="24"/>
                <w:szCs w:val="24"/>
                <w:lang w:val="en-US"/>
              </w:rPr>
              <w:t>How will you divide up your entries you collect in your portfolio?</w:t>
            </w:r>
          </w:p>
          <w:p w:rsidR="00E44586" w:rsidRDefault="00E44586" w:rsidP="00E44586">
            <w:pPr>
              <w:pStyle w:val="ListParagraph"/>
              <w:numPr>
                <w:ilvl w:val="0"/>
                <w:numId w:val="1"/>
              </w:numPr>
              <w:rPr>
                <w:sz w:val="24"/>
                <w:szCs w:val="24"/>
                <w:lang w:val="en-US"/>
              </w:rPr>
            </w:pPr>
            <w:r>
              <w:rPr>
                <w:sz w:val="24"/>
                <w:szCs w:val="24"/>
                <w:lang w:val="en-US"/>
              </w:rPr>
              <w:t xml:space="preserve">Will you use all 13 sections? If the student is in Grade 11, will you use part of the portfolio this year and leave some blank for next year when you are in Grade 12? </w:t>
            </w:r>
          </w:p>
          <w:p w:rsidR="00E44586" w:rsidRDefault="00E44586" w:rsidP="00E44586">
            <w:pPr>
              <w:pStyle w:val="ListParagraph"/>
              <w:numPr>
                <w:ilvl w:val="0"/>
                <w:numId w:val="1"/>
              </w:numPr>
              <w:rPr>
                <w:sz w:val="24"/>
                <w:szCs w:val="24"/>
                <w:lang w:val="en-US"/>
              </w:rPr>
            </w:pPr>
            <w:r>
              <w:rPr>
                <w:sz w:val="24"/>
                <w:szCs w:val="24"/>
                <w:lang w:val="en-US"/>
              </w:rPr>
              <w:t xml:space="preserve">What would be some good labels to put on your sections? </w:t>
            </w:r>
          </w:p>
          <w:p w:rsidR="00E44586" w:rsidRDefault="00E44586" w:rsidP="00E44586">
            <w:pPr>
              <w:pStyle w:val="ListParagraph"/>
              <w:numPr>
                <w:ilvl w:val="0"/>
                <w:numId w:val="1"/>
              </w:numPr>
              <w:rPr>
                <w:sz w:val="24"/>
                <w:szCs w:val="24"/>
                <w:lang w:val="en-US"/>
              </w:rPr>
            </w:pPr>
            <w:r>
              <w:rPr>
                <w:sz w:val="24"/>
                <w:szCs w:val="24"/>
                <w:lang w:val="en-US"/>
              </w:rPr>
              <w:t>Will you use the four sections from the Student Award criteria:  Transcripts, Community Involvement, School-related Activities and Reference Letters?</w:t>
            </w:r>
          </w:p>
          <w:p w:rsidR="00E44586" w:rsidRPr="00E44586" w:rsidRDefault="00E44586" w:rsidP="00E44586">
            <w:pPr>
              <w:pStyle w:val="ListParagraph"/>
              <w:numPr>
                <w:ilvl w:val="0"/>
                <w:numId w:val="1"/>
              </w:numPr>
              <w:rPr>
                <w:sz w:val="24"/>
                <w:szCs w:val="24"/>
                <w:lang w:val="en-US"/>
              </w:rPr>
            </w:pPr>
            <w:r>
              <w:rPr>
                <w:sz w:val="24"/>
                <w:szCs w:val="24"/>
                <w:lang w:val="en-US"/>
              </w:rPr>
              <w:t>Will you use</w:t>
            </w:r>
            <w:r w:rsidR="00B47513">
              <w:rPr>
                <w:sz w:val="24"/>
                <w:szCs w:val="24"/>
                <w:lang w:val="en-US"/>
              </w:rPr>
              <w:t xml:space="preserve"> the 8 ideas from the enclosure</w:t>
            </w:r>
            <w:r>
              <w:rPr>
                <w:sz w:val="24"/>
                <w:szCs w:val="24"/>
                <w:lang w:val="en-US"/>
              </w:rPr>
              <w:t xml:space="preserve"> </w:t>
            </w:r>
            <w:r w:rsidR="00B47513" w:rsidRPr="00B47513">
              <w:rPr>
                <w:sz w:val="24"/>
                <w:szCs w:val="24"/>
                <w:lang w:val="en-US"/>
              </w:rPr>
              <w:t>“</w:t>
            </w:r>
            <w:r w:rsidRPr="00B47513">
              <w:rPr>
                <w:rFonts w:ascii="Times New Roman" w:eastAsia="Times New Roman" w:hAnsi="Times New Roman" w:cs="Times New Roman"/>
                <w:b/>
                <w:bCs/>
                <w:sz w:val="24"/>
                <w:szCs w:val="24"/>
                <w:lang w:eastAsia="en-CA"/>
              </w:rPr>
              <w:t>Student Success Portfolio Checklist</w:t>
            </w:r>
            <w:r w:rsidR="00B47513" w:rsidRPr="00B47513">
              <w:rPr>
                <w:rFonts w:ascii="Times New Roman" w:eastAsia="Times New Roman" w:hAnsi="Times New Roman" w:cs="Times New Roman"/>
                <w:b/>
                <w:bCs/>
                <w:sz w:val="24"/>
                <w:szCs w:val="24"/>
                <w:lang w:eastAsia="en-CA"/>
              </w:rPr>
              <w:t>”?</w:t>
            </w:r>
          </w:p>
          <w:p w:rsidR="00E44586" w:rsidRDefault="00E44586" w:rsidP="00520BBC">
            <w:pPr>
              <w:rPr>
                <w:sz w:val="24"/>
                <w:szCs w:val="24"/>
                <w:lang w:val="en-US"/>
              </w:rPr>
            </w:pPr>
          </w:p>
          <w:p w:rsidR="00E44586" w:rsidRDefault="00B47513" w:rsidP="00520BBC">
            <w:pPr>
              <w:rPr>
                <w:sz w:val="24"/>
                <w:szCs w:val="24"/>
                <w:lang w:val="en-US"/>
              </w:rPr>
            </w:pPr>
            <w:r>
              <w:rPr>
                <w:sz w:val="24"/>
                <w:szCs w:val="24"/>
                <w:lang w:val="en-US"/>
              </w:rPr>
              <w:t>By having these ideas planted in their minds as they start their collection, it will help them to find their entries and sort them as they build their portfolio.</w:t>
            </w:r>
          </w:p>
          <w:p w:rsidR="00B47513" w:rsidRDefault="00B47513" w:rsidP="00520BBC">
            <w:pPr>
              <w:rPr>
                <w:sz w:val="24"/>
                <w:szCs w:val="24"/>
                <w:lang w:val="en-US"/>
              </w:rPr>
            </w:pPr>
          </w:p>
        </w:tc>
      </w:tr>
    </w:tbl>
    <w:p w:rsidR="00E44586" w:rsidRDefault="00E44586" w:rsidP="00520BBC">
      <w:pPr>
        <w:rPr>
          <w:sz w:val="24"/>
          <w:szCs w:val="24"/>
          <w:lang w:val="en-US"/>
        </w:rPr>
      </w:pPr>
    </w:p>
    <w:bookmarkEnd w:id="0"/>
    <w:p w:rsidR="00E44586" w:rsidRDefault="00E44586" w:rsidP="00E44586">
      <w:pPr>
        <w:jc w:val="center"/>
        <w:rPr>
          <w:sz w:val="24"/>
          <w:szCs w:val="24"/>
          <w:lang w:val="en-US"/>
        </w:rPr>
      </w:pPr>
    </w:p>
    <w:sectPr w:rsidR="00E445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A6976"/>
    <w:multiLevelType w:val="hybridMultilevel"/>
    <w:tmpl w:val="264A504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BBC"/>
    <w:rsid w:val="00520BBC"/>
    <w:rsid w:val="00593CED"/>
    <w:rsid w:val="00744E6F"/>
    <w:rsid w:val="009F7F96"/>
    <w:rsid w:val="00B47513"/>
    <w:rsid w:val="00E445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BBC"/>
    <w:pPr>
      <w:ind w:left="720"/>
      <w:contextualSpacing/>
    </w:pPr>
  </w:style>
  <w:style w:type="table" w:styleId="TableGrid">
    <w:name w:val="Table Grid"/>
    <w:basedOn w:val="TableNormal"/>
    <w:uiPriority w:val="59"/>
    <w:rsid w:val="00E44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BBC"/>
    <w:pPr>
      <w:ind w:left="720"/>
      <w:contextualSpacing/>
    </w:pPr>
  </w:style>
  <w:style w:type="table" w:styleId="TableGrid">
    <w:name w:val="Table Grid"/>
    <w:basedOn w:val="TableNormal"/>
    <w:uiPriority w:val="59"/>
    <w:rsid w:val="00E44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Zaretsky</dc:creator>
  <cp:lastModifiedBy>Joan Zaretsky</cp:lastModifiedBy>
  <cp:revision>2</cp:revision>
  <dcterms:created xsi:type="dcterms:W3CDTF">2021-09-04T23:48:00Z</dcterms:created>
  <dcterms:modified xsi:type="dcterms:W3CDTF">2021-09-04T23:48:00Z</dcterms:modified>
</cp:coreProperties>
</file>